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5.png" ContentType="image/png"/>
  <Override PartName="/word/media/rId25.png" ContentType="image/png"/>
  <Override PartName="/word/media/rId11.png" ContentType="image/png"/>
  <Override PartName="/word/media/rId31.png" ContentType="image/png"/>
  <Override PartName="/word/media/rId2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4" w:name="Xf3ccf95e66136167d66b36f3dc863165b62ae1b"/>
    <w:p>
      <w:pPr>
        <w:pStyle w:val="Heading1"/>
      </w:pPr>
      <w:r>
        <w:t xml:space="preserve">AWS Sage: Your AI Assistant’s Gateway to the Cloud</w:t>
      </w:r>
    </w:p>
    <w:p>
      <w:pPr>
        <w:pStyle w:val="FirstParagraph"/>
      </w:pPr>
      <w:r>
        <w:rPr>
          <w:b/>
          <w:bCs/>
        </w:rPr>
        <w:t xml:space="preserve">Making cloud infrastructure management as simple as having a conversation</w:t>
      </w:r>
    </w:p>
    <w:p>
      <w:pPr>
        <w:pStyle w:val="BlockText"/>
      </w:pPr>
      <w:r>
        <w:rPr>
          <w:b/>
          <w:bCs/>
        </w:rPr>
        <w:t xml:space="preserve">Open Source</w:t>
      </w:r>
      <w:r>
        <w:t xml:space="preserve">:</w:t>
      </w:r>
      <w:r>
        <w:t xml:space="preserve"> </w:t>
      </w:r>
      <w:hyperlink r:id="rId9">
        <w:r>
          <w:rPr>
            <w:rStyle w:val="Hyperlink"/>
          </w:rPr>
          <w:t xml:space="preserve">github.com/arunsanna/aws-sage</w:t>
        </w:r>
      </w:hyperlink>
    </w:p>
    <w:p>
      <w:r>
        <w:pict>
          <v:rect style="width:0;height:1.5pt" o:hralign="center" o:hrstd="t" o:hr="t"/>
        </w:pict>
      </w:r>
    </w:p>
    <w:bookmarkStart w:id="10" w:name="the-challenge-cloud-complexity"/>
    <w:p>
      <w:pPr>
        <w:pStyle w:val="Heading2"/>
      </w:pPr>
      <w:r>
        <w:t xml:space="preserve">The Challenge: Cloud Complexity</w:t>
      </w:r>
    </w:p>
    <w:p>
      <w:pPr>
        <w:pStyle w:val="FirstParagraph"/>
      </w:pPr>
      <w:r>
        <w:t xml:space="preserve">Imagine you’re managing a company’s cloud infrastructure on Amazon Web Services (AWS). You have hundreds of servers, databases, storage buckets, and security configurations spread across multiple regions. Finding what you need feels like searching for a needle in a haystack.</w:t>
      </w:r>
    </w:p>
    <w:p>
      <w:pPr>
        <w:pStyle w:val="BodyText"/>
      </w:pPr>
      <w:r>
        <w:t xml:space="preserve">Today, engineers spend hours clicking through dashboards, running commands, and piecing together information from different screens. When something breaks at 2 AM, the investigation process is slow and stressful.</w:t>
      </w:r>
    </w:p>
    <w:p>
      <w:pPr>
        <w:pStyle w:val="BodyText"/>
      </w:pPr>
      <w:r>
        <w:rPr>
          <w:b/>
          <w:bCs/>
        </w:rPr>
        <w:t xml:space="preserve">What if you could simply ask your AI assistant:</w:t>
      </w:r>
      <w:r>
        <w:rPr>
          <w:b/>
          <w:bCs/>
        </w:rPr>
        <w:t xml:space="preserve"> </w:t>
      </w:r>
      <w:r>
        <w:rPr>
          <w:b/>
          <w:bCs/>
        </w:rPr>
        <w:t xml:space="preserve">“What’s wrong with my payment system?”</w:t>
      </w:r>
    </w:p>
    <w:p>
      <w:pPr>
        <w:pStyle w:val="BodyText"/>
      </w:pPr>
      <w:r>
        <w:t xml:space="preserve">That’s exactly what AWS Sage makes possible.</w:t>
      </w:r>
    </w:p>
    <w:p>
      <w:r>
        <w:pict>
          <v:rect style="width:0;height:1.5pt" o:hralign="center" o:hrstd="t" o:hr="t"/>
        </w:pict>
      </w:r>
    </w:p>
    <w:bookmarkEnd w:id="10"/>
    <w:bookmarkStart w:id="14" w:name="what-is-aws-sage"/>
    <w:p>
      <w:pPr>
        <w:pStyle w:val="Heading2"/>
      </w:pPr>
      <w:r>
        <w:t xml:space="preserve">What is AWS Sage?</w:t>
      </w:r>
    </w:p>
    <w:p>
      <w:pPr>
        <w:pStyle w:val="FirstParagraph"/>
      </w:pPr>
      <w:r>
        <w:t xml:space="preserve">AWS Sage is a bridge between AI assistants (like Claude) and Amazon Web Services. It lets you manage your cloud infrastructure through natural conversation instead of complex commands.</w:t>
      </w:r>
    </w:p>
    <w:p>
      <w:pPr>
        <w:pStyle w:val="BodyText"/>
      </w:pPr>
      <w:r>
        <w:drawing>
          <wp:inline>
            <wp:extent cx="5334000" cy="3982719"/>
            <wp:effectExtent b="0" l="0" r="0" t="0"/>
            <wp:docPr descr="MCP Ecosystem Statistics 2025" title="" id="12" name="Picture"/>
            <a:graphic>
              <a:graphicData uri="http://schemas.openxmlformats.org/drawingml/2006/picture">
                <pic:pic>
                  <pic:nvPicPr>
                    <pic:cNvPr descr="../images/mcp-ecosystem-stats.png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The Model Context Protocol ecosystem has grown rapidly, with thousands of integrations connecting AI assistants to real-world tools and services.</w:t>
      </w:r>
    </w:p>
    <w:p>
      <w:pPr>
        <w:pStyle w:val="BodyText"/>
      </w:pPr>
      <w:r>
        <w:t xml:space="preserve">Instead of navigating through dozens of screens and memorizing technical commands, you can simply ask questions like:</w:t>
      </w:r>
    </w:p>
    <w:p>
      <w:pPr>
        <w:pStyle w:val="Compact"/>
        <w:numPr>
          <w:ilvl w:val="0"/>
          <w:numId w:val="1001"/>
        </w:numPr>
      </w:pPr>
      <w:r>
        <w:rPr>
          <w:i/>
          <w:iCs/>
        </w:rPr>
        <w:t xml:space="preserve">“Show me all our production servers”</w:t>
      </w:r>
    </w:p>
    <w:p>
      <w:pPr>
        <w:pStyle w:val="Compact"/>
        <w:numPr>
          <w:ilvl w:val="0"/>
          <w:numId w:val="1001"/>
        </w:numPr>
      </w:pPr>
      <w:r>
        <w:rPr>
          <w:i/>
          <w:iCs/>
        </w:rPr>
        <w:t xml:space="preserve">“What resources are we paying for but not using?”</w:t>
      </w:r>
    </w:p>
    <w:p>
      <w:pPr>
        <w:pStyle w:val="Compact"/>
        <w:numPr>
          <w:ilvl w:val="0"/>
          <w:numId w:val="1001"/>
        </w:numPr>
      </w:pPr>
      <w:r>
        <w:rPr>
          <w:i/>
          <w:iCs/>
        </w:rPr>
        <w:t xml:space="preserve">“What happens if I delete this security setting?”</w:t>
      </w:r>
    </w:p>
    <w:p>
      <w:pPr>
        <w:pStyle w:val="FirstParagraph"/>
      </w:pPr>
      <w:r>
        <w:t xml:space="preserve">AWS Sage understands your question, gathers information from across your entire AWS account, and presents a clear answer.</w:t>
      </w:r>
    </w:p>
    <w:p>
      <w:r>
        <w:pict>
          <v:rect style="width:0;height:1.5pt" o:hralign="center" o:hrstd="t" o:hr="t"/>
        </w:pict>
      </w:r>
    </w:p>
    <w:bookmarkEnd w:id="14"/>
    <w:bookmarkStart w:id="18" w:name="the-problem-with-existing-solutions"/>
    <w:p>
      <w:pPr>
        <w:pStyle w:val="Heading2"/>
      </w:pPr>
      <w:r>
        <w:t xml:space="preserve">The Problem with Existing Solutions</w:t>
      </w:r>
    </w:p>
    <w:p>
      <w:pPr>
        <w:pStyle w:val="FirstParagraph"/>
      </w:pPr>
      <w:r>
        <w:t xml:space="preserve">Amazon offers official tools for connecting AI assistants to AWS, but they come with a significant limitation:</w:t>
      </w:r>
      <w:r>
        <w:t xml:space="preserve"> </w:t>
      </w:r>
      <w:r>
        <w:rPr>
          <w:b/>
          <w:bCs/>
        </w:rPr>
        <w:t xml:space="preserve">fragmentation</w:t>
      </w:r>
      <w:r>
        <w:t xml:space="preserve">.</w:t>
      </w:r>
    </w:p>
    <w:p>
      <w:pPr>
        <w:pStyle w:val="BodyText"/>
      </w:pPr>
      <w:r>
        <w:drawing>
          <wp:inline>
            <wp:extent cx="5334000" cy="3982719"/>
            <wp:effectExtent b="0" l="0" r="0" t="0"/>
            <wp:docPr descr="Architecture Comparison" title="" id="16" name="Picture"/>
            <a:graphic>
              <a:graphicData uri="http://schemas.openxmlformats.org/drawingml/2006/picture">
                <pic:pic>
                  <pic:nvPicPr>
                    <pic:cNvPr descr="../images/architecture-comparison.png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Left: The traditional approach requires 15 separate connections, one for each AWS service. Right: AWS Sage provides a single, unified connection with built-in intelligence.</w:t>
      </w:r>
    </w:p>
    <w:p>
      <w:pPr>
        <w:pStyle w:val="BodyText"/>
      </w:pPr>
      <w:r>
        <w:t xml:space="preserve">Think of it like having 15 different phone numbers to reach different departments at the same company. Want to know about your storage? Call one number. Servers? A different number. Security? Yet another number.</w:t>
      </w:r>
    </w:p>
    <w:p>
      <w:pPr>
        <w:pStyle w:val="BodyText"/>
      </w:pPr>
      <w:r>
        <w:t xml:space="preserve">This fragmentation creates real problems: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You can’t see the big picture.</w:t>
      </w:r>
      <w:r>
        <w:t xml:space="preserve"> </w:t>
      </w:r>
      <w:r>
        <w:t xml:space="preserve">Each tool only knows about its own area.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Finding related information is tedious.</w:t>
      </w:r>
      <w:r>
        <w:t xml:space="preserve"> </w:t>
      </w:r>
      <w:r>
        <w:t xml:space="preserve">You have to manually piece together answers from multiple sources.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Nobody understands connections.</w:t>
      </w:r>
      <w:r>
        <w:t xml:space="preserve"> </w:t>
      </w:r>
      <w:r>
        <w:t xml:space="preserve">The storage tool doesn’t know which servers use that storage.</w:t>
      </w:r>
    </w:p>
    <w:p>
      <w:pPr>
        <w:pStyle w:val="FirstParagraph"/>
      </w:pPr>
      <w:r>
        <w:t xml:space="preserve">AWS Sage solves this by providing</w:t>
      </w:r>
      <w:r>
        <w:t xml:space="preserve"> </w:t>
      </w:r>
      <w:r>
        <w:rPr>
          <w:b/>
          <w:bCs/>
        </w:rPr>
        <w:t xml:space="preserve">one unified connection</w:t>
      </w:r>
      <w:r>
        <w:t xml:space="preserve"> </w:t>
      </w:r>
      <w:r>
        <w:t xml:space="preserve">that understands your entire infrastructure as a connected system.</w:t>
      </w:r>
    </w:p>
    <w:p>
      <w:r>
        <w:pict>
          <v:rect style="width:0;height:1.5pt" o:hralign="center" o:hrstd="t" o:hr="t"/>
        </w:pict>
      </w:r>
    </w:p>
    <w:bookmarkEnd w:id="18"/>
    <w:bookmarkStart w:id="30" w:name="what-makes-aws-sage-different"/>
    <w:p>
      <w:pPr>
        <w:pStyle w:val="Heading2"/>
      </w:pPr>
      <w:r>
        <w:t xml:space="preserve">What Makes AWS Sage Different</w:t>
      </w:r>
    </w:p>
    <w:bookmarkStart w:id="19" w:name="see-everything-at-once"/>
    <w:p>
      <w:pPr>
        <w:pStyle w:val="Heading3"/>
      </w:pPr>
      <w:r>
        <w:t xml:space="preserve">See Everything at Once</w:t>
      </w:r>
    </w:p>
    <w:p>
      <w:pPr>
        <w:pStyle w:val="FirstParagraph"/>
      </w:pPr>
      <w:r>
        <w:t xml:space="preserve">With AWS Sage, finding resources across your entire cloud is effortless.</w:t>
      </w:r>
    </w:p>
    <w:p>
      <w:pPr>
        <w:pStyle w:val="BodyText"/>
      </w:pPr>
      <w:r>
        <w:rPr>
          <w:b/>
          <w:bCs/>
        </w:rPr>
        <w:t xml:space="preserve">Traditional approach:</w:t>
      </w:r>
      <w:r>
        <w:t xml:space="preserve"> </w:t>
      </w:r>
      <w:r>
        <w:t xml:space="preserve">1. Open the server dashboard, search for</w:t>
      </w:r>
      <w:r>
        <w:t xml:space="preserve"> </w:t>
      </w:r>
      <w:r>
        <w:t xml:space="preserve">“production”</w:t>
      </w:r>
      <w:r>
        <w:t xml:space="preserve"> </w:t>
      </w:r>
      <w:r>
        <w:t xml:space="preserve">tag</w:t>
      </w:r>
      <w:r>
        <w:t xml:space="preserve"> </w:t>
      </w:r>
      <w:r>
        <w:t xml:space="preserve">2. Open the database dashboard, search for</w:t>
      </w:r>
      <w:r>
        <w:t xml:space="preserve"> </w:t>
      </w:r>
      <w:r>
        <w:t xml:space="preserve">“production”</w:t>
      </w:r>
      <w:r>
        <w:t xml:space="preserve"> </w:t>
      </w:r>
      <w:r>
        <w:t xml:space="preserve">tag</w:t>
      </w:r>
      <w:r>
        <w:t xml:space="preserve"> </w:t>
      </w:r>
      <w:r>
        <w:t xml:space="preserve">3. Open the storage dashboard, search for</w:t>
      </w:r>
      <w:r>
        <w:t xml:space="preserve"> </w:t>
      </w:r>
      <w:r>
        <w:t xml:space="preserve">“production”</w:t>
      </w:r>
      <w:r>
        <w:t xml:space="preserve"> </w:t>
      </w:r>
      <w:r>
        <w:t xml:space="preserve">tag</w:t>
      </w:r>
      <w:r>
        <w:t xml:space="preserve"> </w:t>
      </w:r>
      <w:r>
        <w:t xml:space="preserve">4. Manually compile results into a spreadsheet</w:t>
      </w:r>
    </w:p>
    <w:p>
      <w:pPr>
        <w:pStyle w:val="BodyText"/>
      </w:pPr>
      <w:r>
        <w:rPr>
          <w:b/>
          <w:bCs/>
        </w:rPr>
        <w:t xml:space="preserve">With AWS Sage: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“Find all resources tagged production”</w:t>
      </w:r>
    </w:p>
    <w:p>
      <w:pPr>
        <w:pStyle w:val="BodyText"/>
      </w:pPr>
      <w:r>
        <w:t xml:space="preserve">One question. Complete answer. Every server, database, storage bucket, and security configuration—all in a single response.</w:t>
      </w:r>
    </w:p>
    <w:p>
      <w:r>
        <w:pict>
          <v:rect style="width:0;height:1.5pt" o:hralign="center" o:hrstd="t" o:hr="t"/>
        </w:pict>
      </w:r>
    </w:p>
    <w:bookmarkEnd w:id="19"/>
    <w:bookmarkStart w:id="23" w:name="understand-how-things-connect"/>
    <w:p>
      <w:pPr>
        <w:pStyle w:val="Heading3"/>
      </w:pPr>
      <w:r>
        <w:t xml:space="preserve">Understand How Things Connect</w:t>
      </w:r>
    </w:p>
    <w:p>
      <w:pPr>
        <w:pStyle w:val="FirstParagraph"/>
      </w:pPr>
      <w:r>
        <w:t xml:space="preserve">Modern cloud infrastructure is interconnected. A single application might depend on servers, databases, encryption keys, security rules, and secret credentials. Understanding these connections is crucial for safe operations.</w:t>
      </w:r>
    </w:p>
    <w:p>
      <w:pPr>
        <w:pStyle w:val="BodyText"/>
      </w:pPr>
      <w:r>
        <w:drawing>
          <wp:inline>
            <wp:extent cx="5334000" cy="3982719"/>
            <wp:effectExtent b="0" l="0" r="0" t="0"/>
            <wp:docPr descr="Tool Categories" title="" id="21" name="Picture"/>
            <a:graphic>
              <a:graphicData uri="http://schemas.openxmlformats.org/drawingml/2006/picture">
                <pic:pic>
                  <pic:nvPicPr>
                    <pic:cNvPr descr="../images/tool-categories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AWS Sage provides 30 intelligent tools organized across 10 categories, from basic queries to advanced analysis.</w:t>
      </w:r>
    </w:p>
    <w:p>
      <w:pPr>
        <w:pStyle w:val="BodyText"/>
      </w:pPr>
      <w:r>
        <w:t xml:space="preserve">When you ask AWS Sage about a resource, it doesn’t just tell you that resource exists—it tells you what it connects to:</w:t>
      </w:r>
    </w:p>
    <w:p>
      <w:pPr>
        <w:pStyle w:val="BlockText"/>
      </w:pPr>
      <w:r>
        <w:rPr>
          <w:i/>
          <w:iCs/>
        </w:rPr>
        <w:t xml:space="preserve">“What does our payment processor depend on?”</w:t>
      </w:r>
    </w:p>
    <w:p>
      <w:pPr>
        <w:pStyle w:val="FirstParagraph"/>
      </w:pPr>
      <w:r>
        <w:rPr>
          <w:b/>
          <w:bCs/>
        </w:rPr>
        <w:t xml:space="preserve">Response:</w:t>
      </w:r>
      <w:r>
        <w:t xml:space="preserve"> </w:t>
      </w:r>
      <w:r>
        <w:t xml:space="preserve">“Your payment processor uses:</w:t>
      </w:r>
      <w:r>
        <w:t xml:space="preserve"> </w:t>
      </w:r>
      <w:r>
        <w:t xml:space="preserve">- A private network connection in the Virginia region</w:t>
      </w:r>
      <w:r>
        <w:t xml:space="preserve"> </w:t>
      </w:r>
      <w:r>
        <w:t xml:space="preserve">- A security rule allowing traffic on port 443</w:t>
      </w:r>
      <w:r>
        <w:t xml:space="preserve"> </w:t>
      </w:r>
      <w:r>
        <w:t xml:space="preserve">- A database role with read access to customer data</w:t>
      </w:r>
      <w:r>
        <w:t xml:space="preserve"> </w:t>
      </w:r>
      <w:r>
        <w:t xml:space="preserve">- An encryption key for securing transactions</w:t>
      </w:r>
      <w:r>
        <w:t xml:space="preserve"> </w:t>
      </w:r>
      <w:r>
        <w:t xml:space="preserve">- API credentials stored in Secrets Manager”</w:t>
      </w:r>
    </w:p>
    <w:p>
      <w:pPr>
        <w:pStyle w:val="BodyText"/>
      </w:pPr>
      <w:r>
        <w:t xml:space="preserve">This information, which previously required 30 minutes of manual investigation, arrives in seconds.</w:t>
      </w:r>
    </w:p>
    <w:p>
      <w:r>
        <w:pict>
          <v:rect style="width:0;height:1.5pt" o:hralign="center" o:hrstd="t" o:hr="t"/>
        </w:pict>
      </w:r>
    </w:p>
    <w:bookmarkEnd w:id="23"/>
    <w:bookmarkStart w:id="24" w:name="know-what-breaks-before-you-break-it"/>
    <w:p>
      <w:pPr>
        <w:pStyle w:val="Heading3"/>
      </w:pPr>
      <w:r>
        <w:t xml:space="preserve">Know What Breaks Before You Break It</w:t>
      </w:r>
    </w:p>
    <w:p>
      <w:pPr>
        <w:pStyle w:val="FirstParagraph"/>
      </w:pPr>
      <w:r>
        <w:t xml:space="preserve">One of the most dangerous operations in cloud management is deleting resources. Delete the wrong thing, and your entire application might go offline.</w:t>
      </w:r>
    </w:p>
    <w:p>
      <w:pPr>
        <w:pStyle w:val="BodyText"/>
      </w:pPr>
      <w:r>
        <w:t xml:space="preserve">AWS Sage provides</w:t>
      </w:r>
      <w:r>
        <w:t xml:space="preserve"> </w:t>
      </w:r>
      <w:r>
        <w:rPr>
          <w:b/>
          <w:bCs/>
        </w:rPr>
        <w:t xml:space="preserve">impact analysis</w:t>
      </w:r>
      <w:r>
        <w:t xml:space="preserve">—it tells you exactly what will be affected before you make changes.</w:t>
      </w:r>
    </w:p>
    <w:p>
      <w:pPr>
        <w:pStyle w:val="BlockText"/>
      </w:pPr>
      <w:r>
        <w:rPr>
          <w:i/>
          <w:iCs/>
        </w:rPr>
        <w:t xml:space="preserve">“What happens if I delete this security rule?”</w:t>
      </w:r>
    </w:p>
    <w:p>
      <w:pPr>
        <w:pStyle w:val="FirstParagraph"/>
      </w:pPr>
      <w:r>
        <w:rPr>
          <w:b/>
          <w:bCs/>
        </w:rPr>
        <w:t xml:space="preserve">Response:</w:t>
      </w:r>
      <w:r>
        <w:t xml:space="preserve"> </w:t>
      </w:r>
      <w:r>
        <w:t xml:space="preserve">“⚠️ Warning: This security rule is currently used by:</w:t>
      </w:r>
      <w:r>
        <w:t xml:space="preserve"> </w:t>
      </w:r>
      <w:r>
        <w:t xml:space="preserve">- 3 web servers handling customer traffic</w:t>
      </w:r>
      <w:r>
        <w:t xml:space="preserve"> </w:t>
      </w:r>
      <w:r>
        <w:t xml:space="preserve">- 2 background processors for order fulfillment</w:t>
      </w:r>
      <w:r>
        <w:t xml:space="preserve"> </w:t>
      </w:r>
      <w:r>
        <w:t xml:space="preserve">- 1 database containing customer records</w:t>
      </w:r>
    </w:p>
    <w:p>
      <w:pPr>
        <w:pStyle w:val="BodyText"/>
      </w:pPr>
      <w:r>
        <w:t xml:space="preserve">Deleting this rule will immediately block all network traffic to these resources, causing a complete service outage.”</w:t>
      </w:r>
    </w:p>
    <w:p>
      <w:pPr>
        <w:pStyle w:val="BodyText"/>
      </w:pPr>
      <w:r>
        <w:t xml:space="preserve">Now you can make informed decisions instead of hoping nothing breaks.</w:t>
      </w:r>
    </w:p>
    <w:p>
      <w:r>
        <w:pict>
          <v:rect style="width:0;height:1.5pt" o:hralign="center" o:hrstd="t" o:hr="t"/>
        </w:pict>
      </w:r>
    </w:p>
    <w:bookmarkEnd w:id="24"/>
    <w:bookmarkStart w:id="28" w:name="automatic-problem-investigation"/>
    <w:p>
      <w:pPr>
        <w:pStyle w:val="Heading3"/>
      </w:pPr>
      <w:r>
        <w:t xml:space="preserve">Automatic Problem Investigation</w:t>
      </w:r>
    </w:p>
    <w:p>
      <w:pPr>
        <w:pStyle w:val="FirstParagraph"/>
      </w:pPr>
      <w:r>
        <w:t xml:space="preserve">When something goes wrong in production, time is critical. Every minute of downtime costs money and damages customer trust.</w:t>
      </w:r>
    </w:p>
    <w:p>
      <w:pPr>
        <w:pStyle w:val="BodyText"/>
      </w:pPr>
      <w:r>
        <w:drawing>
          <wp:inline>
            <wp:extent cx="5334000" cy="2977116"/>
            <wp:effectExtent b="0" l="0" r="0" t="0"/>
            <wp:docPr descr="Incident Investigation Workflow" title="" id="26" name="Picture"/>
            <a:graphic>
              <a:graphicData uri="http://schemas.openxmlformats.org/drawingml/2006/picture">
                <pic:pic>
                  <pic:nvPicPr>
                    <pic:cNvPr descr="../images/incident-workflow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7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When you report a problem, AWS Sage automatically investigates multiple potential causes and presents consolidated findings.</w:t>
      </w:r>
    </w:p>
    <w:p>
      <w:pPr>
        <w:pStyle w:val="BodyText"/>
      </w:pPr>
      <w:r>
        <w:t xml:space="preserve">Traditional troubleshooting requires checking logs, reviewing metrics, examining configurations, and tracing connections—a process that can take 30 minutes or more.</w:t>
      </w:r>
    </w:p>
    <w:p>
      <w:pPr>
        <w:pStyle w:val="BodyText"/>
      </w:pPr>
      <w:r>
        <w:t xml:space="preserve">With AWS Sage:</w:t>
      </w:r>
    </w:p>
    <w:p>
      <w:pPr>
        <w:pStyle w:val="BlockText"/>
      </w:pPr>
      <w:r>
        <w:rPr>
          <w:i/>
          <w:iCs/>
        </w:rPr>
        <w:t xml:space="preserve">“Investigate why our checkout system is failing”</w:t>
      </w:r>
    </w:p>
    <w:p>
      <w:pPr>
        <w:pStyle w:val="FirstParagraph"/>
      </w:pPr>
      <w:r>
        <w:rPr>
          <w:b/>
          <w:bCs/>
        </w:rPr>
        <w:t xml:space="preserve">Response:</w:t>
      </w:r>
      <w:r>
        <w:t xml:space="preserve"> </w:t>
      </w:r>
      <w:r>
        <w:t xml:space="preserve">“Investigation complete. I found the following issues: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Memory exhaustion</w:t>
      </w:r>
      <w:r>
        <w:t xml:space="preserve"> </w:t>
      </w:r>
      <w:r>
        <w:t xml:space="preserve">- The system ran out of memory 47 times in the last hour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Timeout configuration</w:t>
      </w:r>
      <w:r>
        <w:t xml:space="preserve"> </w:t>
      </w:r>
      <w:r>
        <w:t xml:space="preserve">- Current 3-second timeout is too short for payment processing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Downstream dependency</w:t>
      </w:r>
      <w:r>
        <w:t xml:space="preserve"> </w:t>
      </w:r>
      <w:r>
        <w:t xml:space="preserve">- The inventory database is responding slowly (2.3 second average)</w:t>
      </w:r>
    </w:p>
    <w:p>
      <w:pPr>
        <w:pStyle w:val="FirstParagraph"/>
      </w:pPr>
      <w:r>
        <w:t xml:space="preserve">Recommendation: Increase memory allocation from 512MB to 1024MB and extend timeout to 10 seconds.”</w:t>
      </w:r>
    </w:p>
    <w:p>
      <w:pPr>
        <w:pStyle w:val="BodyText"/>
      </w:pPr>
      <w:r>
        <w:t xml:space="preserve">What took 30 minutes now takes 30 seconds.</w:t>
      </w:r>
    </w:p>
    <w:p>
      <w:r>
        <w:pict>
          <v:rect style="width:0;height:1.5pt" o:hralign="center" o:hrstd="t" o:hr="t"/>
        </w:pict>
      </w:r>
    </w:p>
    <w:bookmarkEnd w:id="28"/>
    <w:bookmarkStart w:id="29" w:name="find-hidden-costs"/>
    <w:p>
      <w:pPr>
        <w:pStyle w:val="Heading3"/>
      </w:pPr>
      <w:r>
        <w:t xml:space="preserve">Find Hidden Costs</w:t>
      </w:r>
    </w:p>
    <w:p>
      <w:pPr>
        <w:pStyle w:val="FirstParagraph"/>
      </w:pPr>
      <w:r>
        <w:t xml:space="preserve">Cloud bills can be surprising. Resources get created for testing and forgotten. Servers run 24/7 when they’re only needed during business hours. Storage accumulates without cleanup.</w:t>
      </w:r>
    </w:p>
    <w:p>
      <w:pPr>
        <w:pStyle w:val="BodyText"/>
      </w:pPr>
      <w:r>
        <w:t xml:space="preserve">AWS Sage helps you find money you’re wasting:</w:t>
      </w:r>
    </w:p>
    <w:p>
      <w:pPr>
        <w:pStyle w:val="BlockText"/>
      </w:pPr>
      <w:r>
        <w:rPr>
          <w:i/>
          <w:iCs/>
        </w:rPr>
        <w:t xml:space="preserve">“Find resources we’re paying for but not using”</w:t>
      </w:r>
    </w:p>
    <w:p>
      <w:pPr>
        <w:pStyle w:val="FirstParagraph"/>
      </w:pPr>
      <w:r>
        <w:rPr>
          <w:b/>
          <w:bCs/>
        </w:rPr>
        <w:t xml:space="preserve">Response:</w:t>
      </w:r>
      <w:r>
        <w:t xml:space="preserve"> </w:t>
      </w:r>
      <w:r>
        <w:t xml:space="preserve">“I found $847/month in potential savings: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Resource</w:t>
            </w:r>
          </w:p>
        </w:tc>
        <w:tc>
          <w:tcPr/>
          <w:p>
            <w:pPr>
              <w:pStyle w:val="Compact"/>
            </w:pPr>
            <w:r>
              <w:t xml:space="preserve">Issue</w:t>
            </w:r>
          </w:p>
        </w:tc>
        <w:tc>
          <w:tcPr/>
          <w:p>
            <w:pPr>
              <w:pStyle w:val="Compact"/>
            </w:pPr>
            <w:r>
              <w:t xml:space="preserve">Monthly Cost</w:t>
            </w:r>
          </w:p>
        </w:tc>
      </w:tr>
      <w:tr>
        <w:tc>
          <w:tcPr/>
          <w:p>
            <w:pPr>
              <w:pStyle w:val="Compact"/>
            </w:pPr>
            <w:r>
              <w:t xml:space="preserve">3 servers</w:t>
            </w:r>
          </w:p>
        </w:tc>
        <w:tc>
          <w:tcPr/>
          <w:p>
            <w:pPr>
              <w:pStyle w:val="Compact"/>
            </w:pPr>
            <w:r>
              <w:t xml:space="preserve">Stopped for 30+ days</w:t>
            </w:r>
          </w:p>
        </w:tc>
        <w:tc>
          <w:tcPr/>
          <w:p>
            <w:pPr>
              <w:pStyle w:val="Compact"/>
            </w:pPr>
            <w:r>
              <w:t xml:space="preserve">$312</w:t>
            </w:r>
          </w:p>
        </w:tc>
      </w:tr>
      <w:tr>
        <w:tc>
          <w:tcPr/>
          <w:p>
            <w:pPr>
              <w:pStyle w:val="Compact"/>
            </w:pPr>
            <w:r>
              <w:t xml:space="preserve">12 storage volumes</w:t>
            </w:r>
          </w:p>
        </w:tc>
        <w:tc>
          <w:tcPr/>
          <w:p>
            <w:pPr>
              <w:pStyle w:val="Compact"/>
            </w:pPr>
            <w:r>
              <w:t xml:space="preserve">Not attached to anything</w:t>
            </w:r>
          </w:p>
        </w:tc>
        <w:tc>
          <w:tcPr/>
          <w:p>
            <w:pPr>
              <w:pStyle w:val="Compact"/>
            </w:pPr>
            <w:r>
              <w:t xml:space="preserve">$245</w:t>
            </w:r>
          </w:p>
        </w:tc>
      </w:tr>
      <w:tr>
        <w:tc>
          <w:tcPr/>
          <w:p>
            <w:pPr>
              <w:pStyle w:val="Compact"/>
            </w:pPr>
            <w:r>
              <w:t xml:space="preserve">5 IP addresses</w:t>
            </w:r>
          </w:p>
        </w:tc>
        <w:tc>
          <w:tcPr/>
          <w:p>
            <w:pPr>
              <w:pStyle w:val="Compact"/>
            </w:pPr>
            <w:r>
              <w:t xml:space="preserve">Allocated but unused</w:t>
            </w:r>
          </w:p>
        </w:tc>
        <w:tc>
          <w:tcPr/>
          <w:p>
            <w:pPr>
              <w:pStyle w:val="Compact"/>
            </w:pPr>
            <w:r>
              <w:t xml:space="preserve">$18</w:t>
            </w:r>
          </w:p>
        </w:tc>
      </w:tr>
      <w:tr>
        <w:tc>
          <w:tcPr/>
          <w:p>
            <w:pPr>
              <w:pStyle w:val="Compact"/>
            </w:pPr>
            <w:r>
              <w:t xml:space="preserve">2 databases</w:t>
            </w:r>
          </w:p>
        </w:tc>
        <w:tc>
          <w:tcPr/>
          <w:p>
            <w:pPr>
              <w:pStyle w:val="Compact"/>
            </w:pPr>
            <w:r>
              <w:t xml:space="preserve">Zero connections this month</w:t>
            </w:r>
          </w:p>
        </w:tc>
        <w:tc>
          <w:tcPr/>
          <w:p>
            <w:pPr>
              <w:pStyle w:val="Compact"/>
            </w:pPr>
            <w:r>
              <w:t xml:space="preserve">$272</w:t>
            </w:r>
          </w:p>
        </w:tc>
      </w:tr>
    </w:tbl>
    <w:p>
      <w:pPr>
        <w:pStyle w:val="BodyText"/>
      </w:pPr>
      <w:r>
        <w:t xml:space="preserve">Would you like details on any of these?”</w:t>
      </w:r>
    </w:p>
    <w:p>
      <w:r>
        <w:pict>
          <v:rect style="width:0;height:1.5pt" o:hralign="center" o:hrstd="t" o:hr="t"/>
        </w:pict>
      </w:r>
    </w:p>
    <w:bookmarkEnd w:id="29"/>
    <w:bookmarkEnd w:id="30"/>
    <w:bookmarkStart w:id="36" w:name="built-in-safety"/>
    <w:p>
      <w:pPr>
        <w:pStyle w:val="Heading2"/>
      </w:pPr>
      <w:r>
        <w:t xml:space="preserve">Built-In Safety</w:t>
      </w:r>
    </w:p>
    <w:p>
      <w:pPr>
        <w:pStyle w:val="FirstParagraph"/>
      </w:pPr>
      <w:r>
        <w:t xml:space="preserve">Working with production infrastructure requires caution. A single mistake can cause outages affecting thousands of users. AWS Sage includes multiple layers of protection.</w:t>
      </w:r>
    </w:p>
    <w:p>
      <w:pPr>
        <w:pStyle w:val="BodyText"/>
      </w:pPr>
      <w:r>
        <w:drawing>
          <wp:inline>
            <wp:extent cx="5334000" cy="3982719"/>
            <wp:effectExtent b="0" l="0" r="0" t="0"/>
            <wp:docPr descr="Safety System" title="" id="32" name="Picture"/>
            <a:graphic>
              <a:graphicData uri="http://schemas.openxmlformats.org/drawingml/2006/picture">
                <pic:pic>
                  <pic:nvPicPr>
                    <pic:cNvPr descr="../images/safety-system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AWS Sage’s three-tier safety system ensures you can explore freely while protecting against accidental damage.</w:t>
      </w:r>
    </w:p>
    <w:bookmarkStart w:id="34" w:name="three-safety-modes"/>
    <w:p>
      <w:pPr>
        <w:pStyle w:val="Heading3"/>
      </w:pPr>
      <w:r>
        <w:t xml:space="preserve">Three Safety Modes</w:t>
      </w:r>
    </w:p>
    <w:p>
      <w:pPr>
        <w:pStyle w:val="FirstParagraph"/>
      </w:pPr>
      <w:r>
        <w:rPr>
          <w:b/>
          <w:bCs/>
        </w:rPr>
        <w:t xml:space="preserve">Exploration Mode (Default)</w:t>
      </w:r>
      <w:r>
        <w:t xml:space="preserve"> </w:t>
      </w:r>
      <w:r>
        <w:t xml:space="preserve">Perfect for investigation and learning. You can ask any question and view any resource, but you cannot make changes. This is ideal for:</w:t>
      </w:r>
      <w:r>
        <w:t xml:space="preserve"> </w:t>
      </w:r>
      <w:r>
        <w:t xml:space="preserve">- New team members learning the infrastructure</w:t>
      </w:r>
      <w:r>
        <w:t xml:space="preserve"> </w:t>
      </w:r>
      <w:r>
        <w:t xml:space="preserve">- Investigating issues without risk</w:t>
      </w:r>
      <w:r>
        <w:t xml:space="preserve"> </w:t>
      </w:r>
      <w:r>
        <w:t xml:space="preserve">- Generating reports and audits</w:t>
      </w:r>
    </w:p>
    <w:p>
      <w:pPr>
        <w:pStyle w:val="BodyText"/>
      </w:pPr>
      <w:r>
        <w:rPr>
          <w:b/>
          <w:bCs/>
        </w:rPr>
        <w:t xml:space="preserve">Standard Mode</w:t>
      </w:r>
      <w:r>
        <w:t xml:space="preserve"> </w:t>
      </w:r>
      <w:r>
        <w:t xml:space="preserve">For day-to-day operations. You can make changes, but AWS Sage will ask for confirmation before doing anything potentially risky:</w:t>
      </w:r>
    </w:p>
    <w:p>
      <w:pPr>
        <w:pStyle w:val="BlockText"/>
      </w:pPr>
      <w:r>
        <w:t xml:space="preserve">“You’re about to restart 3 production servers. This will cause approximately 30 seconds of downtime. Proceed? (yes/no)”</w:t>
      </w:r>
    </w:p>
    <w:p>
      <w:pPr>
        <w:pStyle w:val="FirstParagraph"/>
      </w:pPr>
      <w:r>
        <w:rPr>
          <w:b/>
          <w:bCs/>
        </w:rPr>
        <w:t xml:space="preserve">Full Access Mode</w:t>
      </w:r>
      <w:r>
        <w:t xml:space="preserve"> </w:t>
      </w:r>
      <w:r>
        <w:t xml:space="preserve">For automated systems and experienced operators. Still includes guardrails for the most dangerous operations.</w:t>
      </w:r>
    </w:p>
    <w:bookmarkEnd w:id="34"/>
    <w:bookmarkStart w:id="35" w:name="operations-that-are-always-blocked"/>
    <w:p>
      <w:pPr>
        <w:pStyle w:val="Heading3"/>
      </w:pPr>
      <w:r>
        <w:t xml:space="preserve">Operations That Are Always Blocked</w:t>
      </w:r>
    </w:p>
    <w:p>
      <w:pPr>
        <w:pStyle w:val="FirstParagraph"/>
      </w:pPr>
      <w:r>
        <w:t xml:space="preserve">Some operations are so dangerous that AWS Sage will never perform them, regardless of mode:</w:t>
      </w:r>
    </w:p>
    <w:p>
      <w:pPr>
        <w:pStyle w:val="Compact"/>
        <w:numPr>
          <w:ilvl w:val="0"/>
          <w:numId w:val="1004"/>
        </w:numPr>
      </w:pPr>
      <w:r>
        <w:t xml:space="preserve">Deleting audit logs (removes evidence of what happened)</w:t>
      </w:r>
    </w:p>
    <w:p>
      <w:pPr>
        <w:pStyle w:val="Compact"/>
        <w:numPr>
          <w:ilvl w:val="0"/>
          <w:numId w:val="1004"/>
        </w:numPr>
      </w:pPr>
      <w:r>
        <w:t xml:space="preserve">Disabling security monitoring (removes threat detection)</w:t>
      </w:r>
    </w:p>
    <w:p>
      <w:pPr>
        <w:pStyle w:val="Compact"/>
        <w:numPr>
          <w:ilvl w:val="0"/>
          <w:numId w:val="1004"/>
        </w:numPr>
      </w:pPr>
      <w:r>
        <w:t xml:space="preserve">Removing encryption keys (makes data permanently inaccessible)</w:t>
      </w:r>
    </w:p>
    <w:p>
      <w:pPr>
        <w:pStyle w:val="Compact"/>
        <w:numPr>
          <w:ilvl w:val="0"/>
          <w:numId w:val="1004"/>
        </w:numPr>
      </w:pPr>
      <w:r>
        <w:t xml:space="preserve">Leaving your organization (removes all access controls)</w:t>
      </w:r>
    </w:p>
    <w:p>
      <w:pPr>
        <w:pStyle w:val="FirstParagraph"/>
      </w:pPr>
      <w:r>
        <w:t xml:space="preserve">These protections ensure that even a compromised or confused system cannot cause catastrophic damage.</w:t>
      </w:r>
    </w:p>
    <w:p>
      <w:r>
        <w:pict>
          <v:rect style="width:0;height:1.5pt" o:hralign="center" o:hrstd="t" o:hr="t"/>
        </w:pict>
      </w:r>
    </w:p>
    <w:bookmarkEnd w:id="35"/>
    <w:bookmarkEnd w:id="36"/>
    <w:bookmarkStart w:id="37" w:name="safe-development-with-localstack"/>
    <w:p>
      <w:pPr>
        <w:pStyle w:val="Heading2"/>
      </w:pPr>
      <w:r>
        <w:t xml:space="preserve">Safe Development with LocalStack</w:t>
      </w:r>
    </w:p>
    <w:p>
      <w:pPr>
        <w:pStyle w:val="FirstParagraph"/>
      </w:pPr>
      <w:r>
        <w:t xml:space="preserve">Professional development requires testing changes before applying them to production. AWS Sage integrates with LocalStack—a tool that simulates AWS on your own computer.</w:t>
      </w:r>
    </w:p>
    <w:p>
      <w:pPr>
        <w:pStyle w:val="BodyText"/>
      </w:pPr>
      <w:r>
        <w:t xml:space="preserve">This means you can:</w:t>
      </w:r>
    </w:p>
    <w:p>
      <w:pPr>
        <w:pStyle w:val="BlockText"/>
      </w:pPr>
      <w:r>
        <w:rPr>
          <w:i/>
          <w:iCs/>
        </w:rPr>
        <w:t xml:space="preserve">“Switch to my local test environment”</w:t>
      </w:r>
      <w:r>
        <w:t xml:space="preserve"> </w:t>
      </w:r>
      <w:r>
        <w:rPr>
          <w:i/>
          <w:iCs/>
        </w:rPr>
        <w:t xml:space="preserve">“Create a test database”</w:t>
      </w:r>
      <w:r>
        <w:t xml:space="preserve"> </w:t>
      </w:r>
      <w:r>
        <w:rPr>
          <w:i/>
          <w:iCs/>
        </w:rPr>
        <w:t xml:space="preserve">“Try deleting this security rule”</w:t>
      </w:r>
    </w:p>
    <w:p>
      <w:pPr>
        <w:pStyle w:val="FirstParagraph"/>
      </w:pPr>
      <w:r>
        <w:t xml:space="preserve">All without touching your real infrastructure. When you’re confident everything works:</w:t>
      </w:r>
    </w:p>
    <w:p>
      <w:pPr>
        <w:pStyle w:val="BlockText"/>
      </w:pPr>
      <w:r>
        <w:rPr>
          <w:i/>
          <w:iCs/>
        </w:rPr>
        <w:t xml:space="preserve">“Compare my test environment with production”</w:t>
      </w:r>
    </w:p>
    <w:p>
      <w:pPr>
        <w:pStyle w:val="FirstParagraph"/>
      </w:pPr>
      <w:r>
        <w:t xml:space="preserve">AWS Sage shows exactly what’s different, helping you catch mistakes before they reach customers.</w:t>
      </w:r>
    </w:p>
    <w:p>
      <w:r>
        <w:pict>
          <v:rect style="width:0;height:1.5pt" o:hralign="center" o:hrstd="t" o:hr="t"/>
        </w:pict>
      </w:r>
    </w:p>
    <w:bookmarkEnd w:id="37"/>
    <w:bookmarkStart w:id="38" w:name="managing-multiple-accounts"/>
    <w:p>
      <w:pPr>
        <w:pStyle w:val="Heading2"/>
      </w:pPr>
      <w:r>
        <w:t xml:space="preserve">Managing Multiple Accounts</w:t>
      </w:r>
    </w:p>
    <w:p>
      <w:pPr>
        <w:pStyle w:val="FirstParagraph"/>
      </w:pPr>
      <w:r>
        <w:t xml:space="preserve">Large organizations often use separate AWS accounts for different purposes: development, testing, staging, production, security, and logging. Switching between them traditionally requires logging out, logging in, and reconfiguring tools.</w:t>
      </w:r>
    </w:p>
    <w:p>
      <w:pPr>
        <w:pStyle w:val="BodyText"/>
      </w:pPr>
      <w:r>
        <w:t xml:space="preserve">With AWS Sage:</w:t>
      </w:r>
    </w:p>
    <w:p>
      <w:pPr>
        <w:pStyle w:val="BlockText"/>
      </w:pPr>
      <w:r>
        <w:rPr>
          <w:i/>
          <w:iCs/>
        </w:rPr>
        <w:t xml:space="preserve">“Switch to the production account”</w:t>
      </w:r>
    </w:p>
    <w:p>
      <w:pPr>
        <w:pStyle w:val="FirstParagraph"/>
      </w:pPr>
      <w:r>
        <w:t xml:space="preserve">You’re immediately working with production resources. AWS Sage clearly shows which account you’re in and warns you when performing sensitive operations:</w:t>
      </w:r>
    </w:p>
    <w:p>
      <w:pPr>
        <w:pStyle w:val="BlockText"/>
      </w:pPr>
      <w:r>
        <w:t xml:space="preserve">“⚠️ You are now operating in PRODUCTION (Account: 123456789). Operations will affect live customer data.”</w:t>
      </w:r>
    </w:p>
    <w:p>
      <w:r>
        <w:pict>
          <v:rect style="width:0;height:1.5pt" o:hralign="center" o:hrstd="t" o:hr="t"/>
        </w:pict>
      </w:r>
    </w:p>
    <w:bookmarkEnd w:id="38"/>
    <w:bookmarkStart w:id="39" w:name="real-world-example"/>
    <w:p>
      <w:pPr>
        <w:pStyle w:val="Heading2"/>
      </w:pPr>
      <w:r>
        <w:t xml:space="preserve">Real-World Example</w:t>
      </w:r>
    </w:p>
    <w:p>
      <w:pPr>
        <w:pStyle w:val="FirstParagraph"/>
      </w:pPr>
      <w:r>
        <w:t xml:space="preserve">Let’s walk through a realistic scenario: your e-commerce checkout is slow, and customers are abandoning their carts.</w:t>
      </w:r>
    </w:p>
    <w:p>
      <w:pPr>
        <w:pStyle w:val="BodyText"/>
      </w:pPr>
      <w:r>
        <w:rPr>
          <w:b/>
          <w:bCs/>
        </w:rPr>
        <w:t xml:space="preserve">Step 1: Investigate the problem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“Investigate slow checkout performance”</w:t>
      </w:r>
    </w:p>
    <w:p>
      <w:pPr>
        <w:pStyle w:val="BodyText"/>
      </w:pPr>
      <w:r>
        <w:t xml:space="preserve">AWS Sage checks your servers, databases, and network. It finds that your payment processing server is running at 95% memory usage.</w:t>
      </w:r>
    </w:p>
    <w:p>
      <w:pPr>
        <w:pStyle w:val="BodyText"/>
      </w:pPr>
      <w:r>
        <w:rPr>
          <w:b/>
          <w:bCs/>
        </w:rPr>
        <w:t xml:space="preserve">Step 2: Understand the impact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“What services depend on the payment processor?”</w:t>
      </w:r>
    </w:p>
    <w:p>
      <w:pPr>
        <w:pStyle w:val="BodyText"/>
      </w:pPr>
      <w:r>
        <w:t xml:space="preserve">You learn it handles all credit card transactions, PayPal payments, and gift card redemptions.</w:t>
      </w:r>
    </w:p>
    <w:p>
      <w:pPr>
        <w:pStyle w:val="BodyText"/>
      </w:pPr>
      <w:r>
        <w:rPr>
          <w:b/>
          <w:bCs/>
        </w:rPr>
        <w:t xml:space="preserve">Step 3: Find a solution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“What would it cost to double the payment processor’s capacity?”</w:t>
      </w:r>
    </w:p>
    <w:p>
      <w:pPr>
        <w:pStyle w:val="BodyText"/>
      </w:pPr>
      <w:r>
        <w:t xml:space="preserve">AWS Sage estimates an additional $156/month.</w:t>
      </w:r>
    </w:p>
    <w:p>
      <w:pPr>
        <w:pStyle w:val="BodyText"/>
      </w:pPr>
      <w:r>
        <w:rPr>
          <w:b/>
          <w:bCs/>
        </w:rPr>
        <w:t xml:space="preserve">Step 4: Make the change safely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“Increase payment processor memory to 2048MB”</w:t>
      </w:r>
    </w:p>
    <w:p>
      <w:pPr>
        <w:pStyle w:val="BodyText"/>
      </w:pPr>
      <w:r>
        <w:t xml:space="preserve">AWS Sage asks for confirmation, applies the change, and monitors the result.</w:t>
      </w:r>
    </w:p>
    <w:p>
      <w:pPr>
        <w:pStyle w:val="BodyText"/>
      </w:pPr>
      <w:r>
        <w:rPr>
          <w:b/>
          <w:bCs/>
        </w:rPr>
        <w:t xml:space="preserve">Step 5: Verify the fix</w:t>
      </w:r>
      <w:r>
        <w:t xml:space="preserve"> </w:t>
      </w:r>
      <w:r>
        <w:t xml:space="preserve">&gt;</w:t>
      </w:r>
      <w:r>
        <w:t xml:space="preserve"> </w:t>
      </w:r>
      <w:r>
        <w:rPr>
          <w:i/>
          <w:iCs/>
        </w:rPr>
        <w:t xml:space="preserve">“How is checkout performance now?”</w:t>
      </w:r>
    </w:p>
    <w:p>
      <w:pPr>
        <w:pStyle w:val="BodyText"/>
      </w:pPr>
      <w:r>
        <w:t xml:space="preserve">Response times dropped from 4.2 seconds to 0.8 seconds. Problem solved.</w:t>
      </w:r>
    </w:p>
    <w:p>
      <w:pPr>
        <w:pStyle w:val="BodyText"/>
      </w:pPr>
      <w:r>
        <w:t xml:space="preserve">Total time: 5 minutes. Traditional approach: 2+ hours.</w:t>
      </w:r>
    </w:p>
    <w:p>
      <w:r>
        <w:pict>
          <v:rect style="width:0;height:1.5pt" o:hralign="center" o:hrstd="t" o:hr="t"/>
        </w:pict>
      </w:r>
    </w:p>
    <w:bookmarkEnd w:id="39"/>
    <w:bookmarkStart w:id="40" w:name="getting-started"/>
    <w:p>
      <w:pPr>
        <w:pStyle w:val="Heading2"/>
      </w:pPr>
      <w:r>
        <w:t xml:space="preserve">Getting Started</w:t>
      </w:r>
    </w:p>
    <w:p>
      <w:pPr>
        <w:pStyle w:val="FirstParagraph"/>
      </w:pPr>
      <w:r>
        <w:t xml:space="preserve">AWS Sage works with Claude (Anthropic’s AI assistant) through the Model Context Protocol. Setup takes about 10 minutes: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Install AWS Sage</w:t>
      </w:r>
      <w:r>
        <w:t xml:space="preserve"> </w:t>
      </w:r>
      <w:r>
        <w:t xml:space="preserve">on your computer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Configure Claude Desktop</w:t>
      </w:r>
      <w:r>
        <w:t xml:space="preserve"> </w:t>
      </w:r>
      <w:r>
        <w:t xml:space="preserve">to use AWS Sage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Connect your AWS credentials</w:t>
      </w:r>
      <w:r>
        <w:t xml:space="preserve"> </w:t>
      </w:r>
      <w:r>
        <w:t xml:space="preserve">(the same ones you already use)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Start asking questions</w:t>
      </w:r>
    </w:p>
    <w:p>
      <w:pPr>
        <w:pStyle w:val="FirstParagraph"/>
      </w:pPr>
      <w:r>
        <w:t xml:space="preserve">Detailed instructions are available at</w:t>
      </w:r>
      <w:r>
        <w:t xml:space="preserve"> </w:t>
      </w:r>
      <w:hyperlink r:id="rId9">
        <w:r>
          <w:rPr>
            <w:rStyle w:val="Hyperlink"/>
          </w:rPr>
          <w:t xml:space="preserve">github.com/arunsanna/aws-sage</w:t>
        </w:r>
      </w:hyperlink>
      <w:r>
        <w:t xml:space="preserve">.</w:t>
      </w:r>
    </w:p>
    <w:p>
      <w:r>
        <w:pict>
          <v:rect style="width:0;height:1.5pt" o:hralign="center" o:hrstd="t" o:hr="t"/>
        </w:pict>
      </w:r>
    </w:p>
    <w:bookmarkEnd w:id="40"/>
    <w:bookmarkStart w:id="41" w:name="who-benefits-most"/>
    <w:p>
      <w:pPr>
        <w:pStyle w:val="Heading2"/>
      </w:pPr>
      <w:r>
        <w:t xml:space="preserve">Who Benefits Most</w:t>
      </w:r>
    </w:p>
    <w:p>
      <w:pPr>
        <w:pStyle w:val="FirstParagraph"/>
      </w:pPr>
      <w:r>
        <w:rPr>
          <w:b/>
          <w:bCs/>
        </w:rPr>
        <w:t xml:space="preserve">DevOps Engineers</w:t>
      </w:r>
      <w:r>
        <w:t xml:space="preserve"> </w:t>
      </w:r>
      <w:r>
        <w:t xml:space="preserve">spend less time on routine investigation and more time on valuable improvements.</w:t>
      </w:r>
    </w:p>
    <w:p>
      <w:pPr>
        <w:pStyle w:val="BodyText"/>
      </w:pPr>
      <w:r>
        <w:rPr>
          <w:b/>
          <w:bCs/>
        </w:rPr>
        <w:t xml:space="preserve">Developers</w:t>
      </w:r>
      <w:r>
        <w:t xml:space="preserve"> </w:t>
      </w:r>
      <w:r>
        <w:t xml:space="preserve">can understand infrastructure without becoming infrastructure experts.</w:t>
      </w:r>
    </w:p>
    <w:p>
      <w:pPr>
        <w:pStyle w:val="BodyText"/>
      </w:pPr>
      <w:r>
        <w:rPr>
          <w:b/>
          <w:bCs/>
        </w:rPr>
        <w:t xml:space="preserve">Managers</w:t>
      </w:r>
      <w:r>
        <w:t xml:space="preserve"> </w:t>
      </w:r>
      <w:r>
        <w:t xml:space="preserve">get quick answers about costs, resources, and system health without waiting for reports.</w:t>
      </w:r>
    </w:p>
    <w:p>
      <w:pPr>
        <w:pStyle w:val="BodyText"/>
      </w:pPr>
      <w:r>
        <w:rPr>
          <w:b/>
          <w:bCs/>
        </w:rPr>
        <w:t xml:space="preserve">Security Teams</w:t>
      </w:r>
      <w:r>
        <w:t xml:space="preserve"> </w:t>
      </w:r>
      <w:r>
        <w:t xml:space="preserve">can investigate alerts faster and understand the blast radius of potential issues.</w:t>
      </w:r>
    </w:p>
    <w:p>
      <w:pPr>
        <w:pStyle w:val="BodyText"/>
      </w:pPr>
      <w:r>
        <w:rPr>
          <w:b/>
          <w:bCs/>
        </w:rPr>
        <w:t xml:space="preserve">New Team Members</w:t>
      </w:r>
      <w:r>
        <w:t xml:space="preserve"> </w:t>
      </w:r>
      <w:r>
        <w:t xml:space="preserve">can explore and learn without fear of breaking anything.</w:t>
      </w:r>
    </w:p>
    <w:p>
      <w:r>
        <w:pict>
          <v:rect style="width:0;height:1.5pt" o:hralign="center" o:hrstd="t" o:hr="t"/>
        </w:pict>
      </w:r>
    </w:p>
    <w:bookmarkEnd w:id="41"/>
    <w:bookmarkStart w:id="42" w:name="the-bigger-picture"/>
    <w:p>
      <w:pPr>
        <w:pStyle w:val="Heading2"/>
      </w:pPr>
      <w:r>
        <w:t xml:space="preserve">The Bigger Picture</w:t>
      </w:r>
    </w:p>
    <w:p>
      <w:pPr>
        <w:pStyle w:val="FirstParagraph"/>
      </w:pPr>
      <w:r>
        <w:t xml:space="preserve">Cloud infrastructure is becoming increasingly complex. The old approach—memorizing commands, clicking through dashboards, manually correlating information—doesn’t scale.</w:t>
      </w:r>
    </w:p>
    <w:p>
      <w:pPr>
        <w:pStyle w:val="BodyText"/>
      </w:pPr>
      <w:r>
        <w:t xml:space="preserve">AI assistants are changing how we interact with software. AWS Sage extends this transformation to cloud infrastructure, making it accessible through natural conversation.</w:t>
      </w:r>
    </w:p>
    <w:p>
      <w:pPr>
        <w:pStyle w:val="BodyText"/>
      </w:pPr>
      <w:r>
        <w:t xml:space="preserve">The goal isn’t to replace infrastructure expertise. It’s to amplify it. Experienced engineers move faster. New team members contribute sooner. Everyone makes better-informed decisions.</w:t>
      </w:r>
    </w:p>
    <w:p>
      <w:pPr>
        <w:pStyle w:val="BodyText"/>
      </w:pPr>
      <w:r>
        <w:rPr>
          <w:b/>
          <w:bCs/>
        </w:rPr>
        <w:t xml:space="preserve">The future of cloud management isn’t about learning more commands. It’s about asking better questions.</w:t>
      </w:r>
    </w:p>
    <w:p>
      <w:r>
        <w:pict>
          <v:rect style="width:0;height:1.5pt" o:hralign="center" o:hrstd="t" o:hr="t"/>
        </w:pict>
      </w:r>
    </w:p>
    <w:bookmarkEnd w:id="42"/>
    <w:bookmarkStart w:id="43" w:name="learn-more"/>
    <w:p>
      <w:pPr>
        <w:pStyle w:val="Heading2"/>
      </w:pPr>
      <w:r>
        <w:t xml:space="preserve">Learn More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Repository</w:t>
      </w:r>
      <w:r>
        <w:t xml:space="preserve">:</w:t>
      </w:r>
      <w:r>
        <w:t xml:space="preserve"> </w:t>
      </w:r>
      <w:hyperlink r:id="rId9">
        <w:r>
          <w:rPr>
            <w:rStyle w:val="Hyperlink"/>
          </w:rPr>
          <w:t xml:space="preserve">github.com/arunsanna/aws-sage</w:t>
        </w:r>
      </w:hyperlink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License</w:t>
      </w:r>
      <w:r>
        <w:t xml:space="preserve">: MIT (free for any use)</w:t>
      </w:r>
    </w:p>
    <w:p>
      <w:pPr>
        <w:pStyle w:val="FirstParagraph"/>
      </w:pPr>
      <w:r>
        <w:t xml:space="preserve">AWS Sage is open source. Contributions, feedback, and questions are welcome.</w:t>
      </w:r>
    </w:p>
    <w:bookmarkEnd w:id="43"/>
    <w:bookmarkEnd w:id="4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5" Target="media/rId15.png" /><Relationship Type="http://schemas.openxmlformats.org/officeDocument/2006/relationships/image" Id="rId25" Target="media/rId25.png" /><Relationship Type="http://schemas.openxmlformats.org/officeDocument/2006/relationships/image" Id="rId11" Target="media/rId11.png" /><Relationship Type="http://schemas.openxmlformats.org/officeDocument/2006/relationships/image" Id="rId31" Target="media/rId31.png" /><Relationship Type="http://schemas.openxmlformats.org/officeDocument/2006/relationships/image" Id="rId20" Target="media/rId20.png" /><Relationship Type="http://schemas.openxmlformats.org/officeDocument/2006/relationships/hyperlink" Id="rId9" Target="https://github.com/arunsanna/aws-sage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" Target="https://github.com/arunsanna/aws-sag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2025-12-18T02:14:38Z</dcterms:created>
  <dcterms:modified xsi:type="dcterms:W3CDTF">2025-12-18T02:14:38Z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